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7B23E" w14:textId="4767431C" w:rsidR="00B46EFB" w:rsidRDefault="00441446" w:rsidP="00B46EFB">
      <w:pPr>
        <w:widowControl/>
        <w:autoSpaceDE/>
        <w:autoSpaceDN/>
        <w:rPr>
          <w:rFonts w:ascii="Calibri" w:eastAsia="Times New Roman" w:hAnsi="Calibri" w:cs="Calibri"/>
          <w:b/>
          <w:bCs/>
          <w:color w:val="000000"/>
          <w:u w:val="single"/>
        </w:rPr>
      </w:pPr>
      <w:r w:rsidRPr="00441446">
        <w:rPr>
          <w:rFonts w:ascii="Calibri" w:eastAsia="Times New Roman" w:hAnsi="Calibri" w:cs="Calibri"/>
          <w:b/>
          <w:bCs/>
          <w:color w:val="000000"/>
          <w:u w:val="single"/>
        </w:rPr>
        <w:t>Georgetown Psychiatry Residency Electives</w:t>
      </w:r>
    </w:p>
    <w:p w14:paraId="15416EF1" w14:textId="77777777" w:rsidR="00B46EFB" w:rsidRDefault="00B46EFB" w:rsidP="00B46EFB">
      <w:pPr>
        <w:widowControl/>
        <w:autoSpaceDE/>
        <w:autoSpaceDN/>
        <w:rPr>
          <w:rFonts w:ascii="Calibri" w:eastAsia="Times New Roman" w:hAnsi="Calibri" w:cs="Calibri"/>
          <w:b/>
          <w:bCs/>
          <w:color w:val="000000"/>
          <w:u w:val="single"/>
        </w:rPr>
      </w:pPr>
    </w:p>
    <w:p w14:paraId="3283A28D" w14:textId="0CEDAE39" w:rsidR="00B46EFB" w:rsidRPr="00FA1824" w:rsidRDefault="00B46EFB" w:rsidP="00B46EF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FA1824">
        <w:rPr>
          <w:rFonts w:ascii="Calibri" w:eastAsia="Times New Roman" w:hAnsi="Calibri" w:cs="Calibri"/>
          <w:b/>
          <w:bCs/>
          <w:color w:val="000000"/>
          <w:u w:val="single"/>
        </w:rPr>
        <w:t xml:space="preserve">PGY-1 </w:t>
      </w:r>
      <w:proofErr w:type="spellStart"/>
      <w:r w:rsidRPr="00FA1824">
        <w:rPr>
          <w:rFonts w:ascii="Calibri" w:eastAsia="Times New Roman" w:hAnsi="Calibri" w:cs="Calibri"/>
          <w:b/>
          <w:bCs/>
          <w:color w:val="000000"/>
          <w:u w:val="single"/>
        </w:rPr>
        <w:t>Selectives</w:t>
      </w:r>
      <w:proofErr w:type="spellEnd"/>
    </w:p>
    <w:p w14:paraId="7EFFC553" w14:textId="77777777" w:rsidR="00B46EFB" w:rsidRPr="00FA1824" w:rsidRDefault="00B46EFB" w:rsidP="00B46EF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FA1824">
        <w:rPr>
          <w:rFonts w:ascii="Calibri" w:eastAsia="Times New Roman" w:hAnsi="Calibri" w:cs="Calibri"/>
          <w:i/>
          <w:iCs/>
          <w:color w:val="000000"/>
        </w:rPr>
        <w:t>PGY-</w:t>
      </w:r>
      <w:proofErr w:type="gramStart"/>
      <w:r w:rsidRPr="00FA1824">
        <w:rPr>
          <w:rFonts w:ascii="Calibri" w:eastAsia="Times New Roman" w:hAnsi="Calibri" w:cs="Calibri"/>
          <w:i/>
          <w:iCs/>
          <w:color w:val="000000"/>
        </w:rPr>
        <w:t>1’s</w:t>
      </w:r>
      <w:proofErr w:type="gramEnd"/>
      <w:r w:rsidRPr="00FA1824">
        <w:rPr>
          <w:rFonts w:ascii="Calibri" w:eastAsia="Times New Roman" w:hAnsi="Calibri" w:cs="Calibri"/>
          <w:i/>
          <w:iCs/>
          <w:color w:val="000000"/>
        </w:rPr>
        <w:t xml:space="preserve"> can choose one of the below options for their required </w:t>
      </w:r>
      <w:r>
        <w:rPr>
          <w:rFonts w:ascii="Calibri" w:eastAsia="Times New Roman" w:hAnsi="Calibri" w:cs="Calibri"/>
          <w:i/>
          <w:iCs/>
          <w:color w:val="000000"/>
        </w:rPr>
        <w:t>4</w:t>
      </w:r>
      <w:r w:rsidRPr="00FA1824">
        <w:rPr>
          <w:rFonts w:ascii="Calibri" w:eastAsia="Times New Roman" w:hAnsi="Calibri" w:cs="Calibri"/>
          <w:i/>
          <w:iCs/>
          <w:color w:val="000000"/>
        </w:rPr>
        <w:t>-week internal medicine rotation </w:t>
      </w:r>
    </w:p>
    <w:p w14:paraId="3541F3A5" w14:textId="77777777" w:rsidR="00B46EFB" w:rsidRPr="00FA1824" w:rsidRDefault="00B46EFB" w:rsidP="00B46EFB">
      <w:pPr>
        <w:widowControl/>
        <w:numPr>
          <w:ilvl w:val="0"/>
          <w:numId w:val="3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Palliative Care</w:t>
      </w:r>
      <w:r w:rsidRPr="00FA1824">
        <w:rPr>
          <w:rFonts w:ascii="Calibri" w:eastAsia="Times New Roman" w:hAnsi="Calibri" w:cs="Calibri"/>
          <w:color w:val="000000"/>
        </w:rPr>
        <w:tab/>
      </w:r>
      <w:r w:rsidRPr="00FA1824">
        <w:rPr>
          <w:rFonts w:ascii="Calibri" w:eastAsia="Times New Roman" w:hAnsi="Calibri" w:cs="Calibri"/>
          <w:color w:val="000000"/>
        </w:rPr>
        <w:tab/>
      </w:r>
      <w:r w:rsidRPr="00FA1824">
        <w:rPr>
          <w:rFonts w:ascii="Calibri" w:eastAsia="Times New Roman" w:hAnsi="Calibri" w:cs="Calibri"/>
          <w:color w:val="000000"/>
        </w:rPr>
        <w:tab/>
      </w:r>
      <w:r w:rsidRPr="00FA1824">
        <w:rPr>
          <w:rFonts w:ascii="Calibri" w:eastAsia="Times New Roman" w:hAnsi="Calibri" w:cs="Calibri"/>
          <w:color w:val="000000"/>
        </w:rPr>
        <w:tab/>
        <w:t>•    Rheumatology</w:t>
      </w:r>
    </w:p>
    <w:p w14:paraId="3E2CC966" w14:textId="77777777" w:rsidR="00B46EFB" w:rsidRPr="00FA1824" w:rsidRDefault="00B46EFB" w:rsidP="00B46EFB">
      <w:pPr>
        <w:widowControl/>
        <w:numPr>
          <w:ilvl w:val="0"/>
          <w:numId w:val="3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Cardiology</w:t>
      </w:r>
      <w:r w:rsidRPr="00FA1824">
        <w:rPr>
          <w:rFonts w:ascii="Calibri" w:eastAsia="Times New Roman" w:hAnsi="Calibri" w:cs="Calibri"/>
          <w:color w:val="000000"/>
        </w:rPr>
        <w:tab/>
      </w:r>
      <w:r w:rsidRPr="00FA1824">
        <w:rPr>
          <w:rFonts w:ascii="Calibri" w:eastAsia="Times New Roman" w:hAnsi="Calibri" w:cs="Calibri"/>
          <w:color w:val="000000"/>
        </w:rPr>
        <w:tab/>
      </w:r>
      <w:r w:rsidRPr="00FA1824">
        <w:rPr>
          <w:rFonts w:ascii="Calibri" w:eastAsia="Times New Roman" w:hAnsi="Calibri" w:cs="Calibri"/>
          <w:color w:val="000000"/>
        </w:rPr>
        <w:tab/>
      </w:r>
      <w:r w:rsidRPr="00FA1824">
        <w:rPr>
          <w:rFonts w:ascii="Calibri" w:eastAsia="Times New Roman" w:hAnsi="Calibri" w:cs="Calibri"/>
          <w:color w:val="000000"/>
        </w:rPr>
        <w:tab/>
        <w:t>•    Endocrinology</w:t>
      </w:r>
    </w:p>
    <w:p w14:paraId="57371A55" w14:textId="77777777" w:rsidR="00B46EFB" w:rsidRPr="00FA1824" w:rsidRDefault="00B46EFB" w:rsidP="00B46EFB">
      <w:pPr>
        <w:widowControl/>
        <w:numPr>
          <w:ilvl w:val="0"/>
          <w:numId w:val="3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 xml:space="preserve">Hematology &amp; Oncology </w:t>
      </w:r>
      <w:r w:rsidRPr="00FA1824">
        <w:rPr>
          <w:rFonts w:ascii="Calibri" w:eastAsia="Times New Roman" w:hAnsi="Calibri" w:cs="Calibri"/>
          <w:color w:val="000000"/>
        </w:rPr>
        <w:tab/>
      </w:r>
      <w:r w:rsidRPr="00FA1824">
        <w:rPr>
          <w:rFonts w:ascii="Calibri" w:eastAsia="Times New Roman" w:hAnsi="Calibri" w:cs="Calibri"/>
          <w:color w:val="000000"/>
        </w:rPr>
        <w:tab/>
        <w:t>•    Gastroenterology</w:t>
      </w:r>
    </w:p>
    <w:p w14:paraId="77FA0545" w14:textId="77777777" w:rsidR="00B46EFB" w:rsidRPr="00FA1824" w:rsidRDefault="00B46EFB" w:rsidP="00B46EFB">
      <w:pPr>
        <w:widowControl/>
        <w:numPr>
          <w:ilvl w:val="0"/>
          <w:numId w:val="3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Pediatrics</w:t>
      </w:r>
    </w:p>
    <w:p w14:paraId="4DA91277" w14:textId="77777777" w:rsidR="00B46EFB" w:rsidRPr="005B2874" w:rsidRDefault="00B46EFB" w:rsidP="00B46EFB">
      <w:pPr>
        <w:widowControl/>
        <w:numPr>
          <w:ilvl w:val="0"/>
          <w:numId w:val="3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Infectious Disease</w:t>
      </w:r>
    </w:p>
    <w:p w14:paraId="6D1D8ED6" w14:textId="77777777" w:rsidR="00F240C2" w:rsidRDefault="00F240C2"/>
    <w:p w14:paraId="3B6B947E" w14:textId="77777777" w:rsidR="00B46EFB" w:rsidRPr="00FA1824" w:rsidRDefault="00B46EFB" w:rsidP="00B46EF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FA1824">
        <w:rPr>
          <w:rFonts w:ascii="Calibri" w:eastAsia="Times New Roman" w:hAnsi="Calibri" w:cs="Calibri"/>
          <w:b/>
          <w:bCs/>
          <w:color w:val="000000"/>
          <w:u w:val="single"/>
        </w:rPr>
        <w:t>PGY-2 Electives</w:t>
      </w:r>
    </w:p>
    <w:p w14:paraId="292C6E02" w14:textId="77777777" w:rsidR="00B46EFB" w:rsidRPr="00FA1824" w:rsidRDefault="00B46EFB" w:rsidP="00B46EF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FA1824">
        <w:rPr>
          <w:rFonts w:ascii="Calibri" w:eastAsia="Times New Roman" w:hAnsi="Calibri" w:cs="Calibri"/>
          <w:i/>
          <w:iCs/>
          <w:color w:val="000000"/>
        </w:rPr>
        <w:t>4 weeks, Monday through Friday</w:t>
      </w:r>
    </w:p>
    <w:p w14:paraId="2884FA1A" w14:textId="77777777" w:rsidR="00B46EFB" w:rsidRPr="00FA1824" w:rsidRDefault="00B46EFB" w:rsidP="00B46EFB">
      <w:pPr>
        <w:widowControl/>
        <w:numPr>
          <w:ilvl w:val="0"/>
          <w:numId w:val="4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  <w:shd w:val="clear" w:color="auto" w:fill="FFFFFF"/>
        </w:rPr>
        <w:t>Burn Psychology at MWHC </w:t>
      </w:r>
    </w:p>
    <w:p w14:paraId="107B73D7" w14:textId="77777777" w:rsidR="00B46EFB" w:rsidRPr="00FA1824" w:rsidRDefault="00B46EFB" w:rsidP="00B46EFB">
      <w:pPr>
        <w:widowControl/>
        <w:numPr>
          <w:ilvl w:val="0"/>
          <w:numId w:val="4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  <w:shd w:val="clear" w:color="auto" w:fill="FFFFFF"/>
        </w:rPr>
        <w:t>Bioethics Consultation Service at Georgetown</w:t>
      </w:r>
    </w:p>
    <w:p w14:paraId="6B17C204" w14:textId="77777777" w:rsidR="00B46EFB" w:rsidRPr="00FA1824" w:rsidRDefault="00B46EFB" w:rsidP="00B46EFB">
      <w:pPr>
        <w:widowControl/>
        <w:numPr>
          <w:ilvl w:val="0"/>
          <w:numId w:val="4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  <w:shd w:val="clear" w:color="auto" w:fill="FFFFFF"/>
        </w:rPr>
        <w:t>Bioethics Consultation Service at MWHC</w:t>
      </w:r>
    </w:p>
    <w:p w14:paraId="097AF52A" w14:textId="77777777" w:rsidR="00B46EFB" w:rsidRPr="00FA1824" w:rsidRDefault="00B46EFB" w:rsidP="00B46EFB">
      <w:pPr>
        <w:widowControl/>
        <w:numPr>
          <w:ilvl w:val="0"/>
          <w:numId w:val="4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Child &amp; Adolescent Psychiatry at Georgetown</w:t>
      </w:r>
    </w:p>
    <w:p w14:paraId="4D1BFA57" w14:textId="77777777" w:rsidR="00B46EFB" w:rsidRPr="00FA1824" w:rsidRDefault="00B46EFB" w:rsidP="00B46EFB">
      <w:pPr>
        <w:widowControl/>
        <w:numPr>
          <w:ilvl w:val="0"/>
          <w:numId w:val="4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Emergency Psychiatry at Georgetown</w:t>
      </w:r>
    </w:p>
    <w:p w14:paraId="455FAA48" w14:textId="77777777" w:rsidR="00B46EFB" w:rsidRPr="00FA1824" w:rsidRDefault="00B46EFB" w:rsidP="00B46EFB">
      <w:pPr>
        <w:widowControl/>
        <w:numPr>
          <w:ilvl w:val="0"/>
          <w:numId w:val="4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 xml:space="preserve">Forensic Psychiatry </w:t>
      </w:r>
    </w:p>
    <w:p w14:paraId="02145B5C" w14:textId="77777777" w:rsidR="00B46EFB" w:rsidRPr="00FA1824" w:rsidRDefault="00B46EFB" w:rsidP="00B46EFB">
      <w:pPr>
        <w:widowControl/>
        <w:numPr>
          <w:ilvl w:val="0"/>
          <w:numId w:val="4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Geriatric Depression and Interventional Psychiatry</w:t>
      </w:r>
    </w:p>
    <w:p w14:paraId="62018BAC" w14:textId="77777777" w:rsidR="00B46EFB" w:rsidRPr="00FA1824" w:rsidRDefault="00B46EFB" w:rsidP="00B46EFB">
      <w:pPr>
        <w:widowControl/>
        <w:numPr>
          <w:ilvl w:val="0"/>
          <w:numId w:val="4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Neurology Clinics at Georgetown</w:t>
      </w:r>
    </w:p>
    <w:p w14:paraId="7058289D" w14:textId="77777777" w:rsidR="00B46EFB" w:rsidRPr="00FA1824" w:rsidRDefault="00B46EFB" w:rsidP="00B46EFB">
      <w:pPr>
        <w:widowControl/>
        <w:numPr>
          <w:ilvl w:val="0"/>
          <w:numId w:val="4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New Parent Curriculum on Reproductive Psychiatry</w:t>
      </w:r>
    </w:p>
    <w:p w14:paraId="011B0BCC" w14:textId="77777777" w:rsidR="00B46EFB" w:rsidRPr="00FA1824" w:rsidRDefault="00B46EFB" w:rsidP="00B46EFB">
      <w:pPr>
        <w:widowControl/>
        <w:numPr>
          <w:ilvl w:val="0"/>
          <w:numId w:val="4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National Curriculum of Reproductive Psychiatry (NCRP) Online Elective </w:t>
      </w:r>
    </w:p>
    <w:p w14:paraId="05A02EDC" w14:textId="77777777" w:rsidR="00B46EFB" w:rsidRPr="00FA1824" w:rsidRDefault="00B46EFB" w:rsidP="00B46EFB">
      <w:pPr>
        <w:widowControl/>
        <w:numPr>
          <w:ilvl w:val="0"/>
          <w:numId w:val="4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National Neuroscience Curriculum Initiative (NNCI) Online Elective </w:t>
      </w:r>
    </w:p>
    <w:p w14:paraId="6D3265AB" w14:textId="77777777" w:rsidR="00B46EFB" w:rsidRPr="00FA1824" w:rsidRDefault="00B46EFB" w:rsidP="00B46EFB">
      <w:pPr>
        <w:widowControl/>
        <w:numPr>
          <w:ilvl w:val="0"/>
          <w:numId w:val="4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Outpatient Women’s Mental Health Program at Georgetown</w:t>
      </w:r>
    </w:p>
    <w:p w14:paraId="41733BDB" w14:textId="77777777" w:rsidR="00B46EFB" w:rsidRPr="00FA1824" w:rsidRDefault="00B46EFB" w:rsidP="00B46EFB">
      <w:pPr>
        <w:widowControl/>
        <w:numPr>
          <w:ilvl w:val="0"/>
          <w:numId w:val="4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Palliative Care Medicine at Georgetown University Hospital</w:t>
      </w:r>
    </w:p>
    <w:p w14:paraId="7CCC23D6" w14:textId="77777777" w:rsidR="00B46EFB" w:rsidRPr="00FA1824" w:rsidRDefault="00B46EFB" w:rsidP="00B46EFB">
      <w:pPr>
        <w:widowControl/>
        <w:numPr>
          <w:ilvl w:val="0"/>
          <w:numId w:val="4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Palliative Care Psychiatry at Harbor Hospital (Baltimore, MD)</w:t>
      </w:r>
    </w:p>
    <w:p w14:paraId="3E87BC6F" w14:textId="77777777" w:rsidR="00B46EFB" w:rsidRPr="005B2874" w:rsidRDefault="00B46EFB" w:rsidP="00B46EFB">
      <w:pPr>
        <w:widowControl/>
        <w:numPr>
          <w:ilvl w:val="0"/>
          <w:numId w:val="4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Research Elective at the National Institute of Mental Health (NIMH)</w:t>
      </w:r>
    </w:p>
    <w:p w14:paraId="7854B32E" w14:textId="77777777" w:rsidR="00B46EFB" w:rsidRPr="00FA1824" w:rsidRDefault="00B46EFB" w:rsidP="00B46EFB">
      <w:pPr>
        <w:widowControl/>
        <w:numPr>
          <w:ilvl w:val="0"/>
          <w:numId w:val="4"/>
        </w:numPr>
        <w:autoSpaceDE/>
        <w:autoSpaceDN/>
        <w:textAlignment w:val="baseline"/>
        <w:rPr>
          <w:rFonts w:eastAsia="Times New Roman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Sleep Medicine at Georgetown University Hospital </w:t>
      </w:r>
    </w:p>
    <w:p w14:paraId="646AE924" w14:textId="77777777" w:rsidR="00B46EFB" w:rsidRDefault="00B46EFB" w:rsidP="00B46EFB">
      <w:pPr>
        <w:pStyle w:val="BodyText"/>
        <w:spacing w:before="6"/>
        <w:rPr>
          <w:sz w:val="2"/>
        </w:rPr>
      </w:pPr>
    </w:p>
    <w:p w14:paraId="747EE676" w14:textId="77777777" w:rsidR="00B46EFB" w:rsidRDefault="00B46EFB" w:rsidP="00B46EFB">
      <w:pPr>
        <w:pStyle w:val="BodyText"/>
        <w:rPr>
          <w:sz w:val="20"/>
        </w:rPr>
      </w:pPr>
    </w:p>
    <w:p w14:paraId="726D0524" w14:textId="77777777" w:rsidR="00B46EFB" w:rsidRPr="00FA1824" w:rsidRDefault="00B46EFB" w:rsidP="00B46EF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FA1824">
        <w:rPr>
          <w:rFonts w:ascii="Calibri" w:eastAsia="Times New Roman" w:hAnsi="Calibri" w:cs="Calibri"/>
          <w:b/>
          <w:bCs/>
          <w:color w:val="000000"/>
          <w:u w:val="single"/>
        </w:rPr>
        <w:t>PGY-3 Electives </w:t>
      </w:r>
    </w:p>
    <w:p w14:paraId="5B6B263F" w14:textId="77777777" w:rsidR="00B46EFB" w:rsidRPr="00FA1824" w:rsidRDefault="00B46EFB" w:rsidP="00B46EF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FA1824">
        <w:rPr>
          <w:rFonts w:ascii="Calibri" w:eastAsia="Times New Roman" w:hAnsi="Calibri" w:cs="Calibri"/>
          <w:i/>
          <w:iCs/>
          <w:color w:val="000000"/>
        </w:rPr>
        <w:t>~</w:t>
      </w:r>
      <w:r>
        <w:rPr>
          <w:rFonts w:ascii="Calibri" w:eastAsia="Times New Roman" w:hAnsi="Calibri" w:cs="Calibri"/>
          <w:i/>
          <w:iCs/>
          <w:color w:val="000000"/>
        </w:rPr>
        <w:t>6</w:t>
      </w:r>
      <w:r w:rsidRPr="00FA1824">
        <w:rPr>
          <w:rFonts w:ascii="Calibri" w:eastAsia="Times New Roman" w:hAnsi="Calibri" w:cs="Calibri"/>
          <w:i/>
          <w:iCs/>
          <w:color w:val="000000"/>
        </w:rPr>
        <w:t xml:space="preserve"> weeks, Mondays and Tuesdays</w:t>
      </w:r>
    </w:p>
    <w:p w14:paraId="38A71594" w14:textId="77777777" w:rsidR="00B46EFB" w:rsidRPr="00FA1824" w:rsidRDefault="00B46EFB" w:rsidP="00B46EFB">
      <w:pPr>
        <w:widowControl/>
        <w:numPr>
          <w:ilvl w:val="0"/>
          <w:numId w:val="1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Advanced Consultation-Liaison Psychiatry for PGY-3 at Georgetown University Hospital</w:t>
      </w:r>
    </w:p>
    <w:p w14:paraId="7CF3AEAC" w14:textId="77777777" w:rsidR="00B46EFB" w:rsidRPr="00FA1824" w:rsidRDefault="00B46EFB" w:rsidP="00B46EFB">
      <w:pPr>
        <w:widowControl/>
        <w:numPr>
          <w:ilvl w:val="0"/>
          <w:numId w:val="1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  <w:shd w:val="clear" w:color="auto" w:fill="FFFFFF"/>
        </w:rPr>
        <w:t>Bioethics Consultation Service at Georgetown</w:t>
      </w:r>
    </w:p>
    <w:p w14:paraId="2B80E982" w14:textId="77777777" w:rsidR="00B46EFB" w:rsidRPr="00FA1824" w:rsidRDefault="00B46EFB" w:rsidP="00B46EFB">
      <w:pPr>
        <w:widowControl/>
        <w:numPr>
          <w:ilvl w:val="0"/>
          <w:numId w:val="1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Child &amp; Adolescent Psychiatry Outpatient/CL at Georgetown </w:t>
      </w:r>
    </w:p>
    <w:p w14:paraId="0B8ADECC" w14:textId="77777777" w:rsidR="00B46EFB" w:rsidRPr="00FA1824" w:rsidRDefault="00B46EFB" w:rsidP="00B46EFB">
      <w:pPr>
        <w:widowControl/>
        <w:numPr>
          <w:ilvl w:val="0"/>
          <w:numId w:val="1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Child &amp; Adolescent IOP at Georgetown </w:t>
      </w:r>
    </w:p>
    <w:p w14:paraId="6991DEEC" w14:textId="77777777" w:rsidR="00B46EFB" w:rsidRPr="00FA1824" w:rsidRDefault="00B46EFB" w:rsidP="00B46EFB">
      <w:pPr>
        <w:widowControl/>
        <w:numPr>
          <w:ilvl w:val="0"/>
          <w:numId w:val="1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 xml:space="preserve">Forensic Psychiatry </w:t>
      </w:r>
    </w:p>
    <w:p w14:paraId="1C21E106" w14:textId="77777777" w:rsidR="00B46EFB" w:rsidRPr="00FA1824" w:rsidRDefault="00B46EFB" w:rsidP="00B46EFB">
      <w:pPr>
        <w:widowControl/>
        <w:numPr>
          <w:ilvl w:val="0"/>
          <w:numId w:val="1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Geriatric Depression and Interventional Psychiatry</w:t>
      </w:r>
    </w:p>
    <w:p w14:paraId="5AC25C20" w14:textId="77777777" w:rsidR="00B46EFB" w:rsidRPr="00FA1824" w:rsidRDefault="00B46EFB" w:rsidP="00B46EFB">
      <w:pPr>
        <w:widowControl/>
        <w:numPr>
          <w:ilvl w:val="0"/>
          <w:numId w:val="1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National Curriculum of Reproductive Psychiatry (NCRP) Online Elective </w:t>
      </w:r>
    </w:p>
    <w:p w14:paraId="6D551343" w14:textId="77777777" w:rsidR="00B46EFB" w:rsidRPr="00FA1824" w:rsidRDefault="00B46EFB" w:rsidP="00B46EFB">
      <w:pPr>
        <w:widowControl/>
        <w:numPr>
          <w:ilvl w:val="0"/>
          <w:numId w:val="1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National Neuroscience Curriculum Initiative (NNCI) Online Elective </w:t>
      </w:r>
    </w:p>
    <w:p w14:paraId="73D0D0CC" w14:textId="77777777" w:rsidR="00B46EFB" w:rsidRPr="00FA1824" w:rsidRDefault="00B46EFB" w:rsidP="00B46EFB">
      <w:pPr>
        <w:widowControl/>
        <w:numPr>
          <w:ilvl w:val="0"/>
          <w:numId w:val="1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New Parent Curriculum on Reproductive Psychiatry</w:t>
      </w:r>
    </w:p>
    <w:p w14:paraId="2CE70BAF" w14:textId="77777777" w:rsidR="00B46EFB" w:rsidRPr="00FA1824" w:rsidRDefault="00B46EFB" w:rsidP="00B46EFB">
      <w:pPr>
        <w:widowControl/>
        <w:numPr>
          <w:ilvl w:val="0"/>
          <w:numId w:val="1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Neurology Clinics at Georgetown</w:t>
      </w:r>
      <w:r w:rsidRPr="00FA1824">
        <w:rPr>
          <w:rFonts w:ascii="Calibri" w:eastAsia="Times New Roman" w:hAnsi="Calibri" w:cs="Calibri"/>
          <w:color w:val="000000"/>
        </w:rPr>
        <w:tab/>
        <w:t> </w:t>
      </w:r>
    </w:p>
    <w:p w14:paraId="36B80FDE" w14:textId="77777777" w:rsidR="00B46EFB" w:rsidRPr="00FA1824" w:rsidRDefault="00B46EFB" w:rsidP="00B46EFB">
      <w:pPr>
        <w:widowControl/>
        <w:numPr>
          <w:ilvl w:val="0"/>
          <w:numId w:val="1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Sleep Medicine at Georgetown University Hospital</w:t>
      </w:r>
    </w:p>
    <w:p w14:paraId="4E458294" w14:textId="77777777" w:rsidR="00B46EFB" w:rsidRPr="005B2874" w:rsidRDefault="00B46EFB" w:rsidP="00B46EFB">
      <w:pPr>
        <w:widowControl/>
        <w:numPr>
          <w:ilvl w:val="0"/>
          <w:numId w:val="1"/>
        </w:numPr>
        <w:autoSpaceDE/>
        <w:autoSpaceDN/>
        <w:spacing w:after="160"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Yale LGBTQ-affirming cognitive-behavioral therapy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FA1824">
        <w:rPr>
          <w:rFonts w:ascii="Calibri" w:eastAsia="Times New Roman" w:hAnsi="Calibri" w:cs="Calibri"/>
          <w:color w:val="000000"/>
        </w:rPr>
        <w:t>training course</w:t>
      </w:r>
      <w:r>
        <w:rPr>
          <w:rFonts w:ascii="Calibri" w:eastAsia="Times New Roman" w:hAnsi="Calibri" w:cs="Calibri"/>
          <w:color w:val="000000"/>
        </w:rPr>
        <w:t xml:space="preserve"> Online Elective</w:t>
      </w:r>
    </w:p>
    <w:p w14:paraId="5BAF33D1" w14:textId="77777777" w:rsidR="00B46EFB" w:rsidRPr="00994602" w:rsidRDefault="00B46EFB" w:rsidP="00B46EFB">
      <w:pPr>
        <w:pStyle w:val="BodyText"/>
      </w:pPr>
    </w:p>
    <w:p w14:paraId="54083267" w14:textId="77777777" w:rsidR="00B46EFB" w:rsidRPr="00FA1824" w:rsidRDefault="00B46EFB" w:rsidP="00B46EF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FA1824">
        <w:rPr>
          <w:rFonts w:ascii="Calibri" w:eastAsia="Times New Roman" w:hAnsi="Calibri" w:cs="Calibri"/>
          <w:b/>
          <w:bCs/>
          <w:color w:val="000000"/>
          <w:u w:val="single"/>
        </w:rPr>
        <w:t>PGY-4 Electives </w:t>
      </w:r>
    </w:p>
    <w:p w14:paraId="59827414" w14:textId="77777777" w:rsidR="00B46EFB" w:rsidRPr="00FA1824" w:rsidRDefault="00B46EFB" w:rsidP="00B46EF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FA1824">
        <w:rPr>
          <w:rFonts w:ascii="Calibri" w:eastAsia="Times New Roman" w:hAnsi="Calibri" w:cs="Calibri"/>
          <w:i/>
          <w:iCs/>
          <w:color w:val="000000"/>
        </w:rPr>
        <w:t>Variable timing (50% elective time) </w:t>
      </w:r>
    </w:p>
    <w:p w14:paraId="7CAC1B39" w14:textId="77777777" w:rsidR="00B46EFB" w:rsidRPr="00FA1824" w:rsidRDefault="00B46EFB" w:rsidP="00B46EFB">
      <w:pPr>
        <w:widowControl/>
        <w:numPr>
          <w:ilvl w:val="0"/>
          <w:numId w:val="6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Advanced Consultation-Liaison Psychiatry for PGY-4 at Georgetown University Hospital </w:t>
      </w:r>
    </w:p>
    <w:p w14:paraId="719D527D" w14:textId="77777777" w:rsidR="00B46EFB" w:rsidRPr="00FA1824" w:rsidRDefault="00B46EFB" w:rsidP="00B46EFB">
      <w:pPr>
        <w:widowControl/>
        <w:numPr>
          <w:ilvl w:val="0"/>
          <w:numId w:val="6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  <w:shd w:val="clear" w:color="auto" w:fill="FFFFFF"/>
        </w:rPr>
        <w:lastRenderedPageBreak/>
        <w:t>Bioethics Consultation Service at Georgetown (Short-term 2-6 weeks)</w:t>
      </w:r>
    </w:p>
    <w:p w14:paraId="3B727E1F" w14:textId="77777777" w:rsidR="00B46EFB" w:rsidRPr="00FA1824" w:rsidRDefault="00B46EFB" w:rsidP="00B46EFB">
      <w:pPr>
        <w:widowControl/>
        <w:numPr>
          <w:ilvl w:val="0"/>
          <w:numId w:val="6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  <w:shd w:val="clear" w:color="auto" w:fill="FFFFFF"/>
        </w:rPr>
        <w:t>Bioethics Consultation Service at Georgetown (longitudinal for PGY4 year)</w:t>
      </w:r>
    </w:p>
    <w:p w14:paraId="325D36B7" w14:textId="77777777" w:rsidR="00B46EFB" w:rsidRPr="00FA1824" w:rsidRDefault="00B46EFB" w:rsidP="00B46EFB">
      <w:pPr>
        <w:widowControl/>
        <w:numPr>
          <w:ilvl w:val="0"/>
          <w:numId w:val="6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National Neuroscience Curriculum Initiative (NNCI) Online Longitudinal Elective </w:t>
      </w:r>
    </w:p>
    <w:p w14:paraId="3D08E0F3" w14:textId="77777777" w:rsidR="00B46EFB" w:rsidRPr="00FA1824" w:rsidRDefault="00B46EFB" w:rsidP="00B46EFB">
      <w:pPr>
        <w:widowControl/>
        <w:numPr>
          <w:ilvl w:val="0"/>
          <w:numId w:val="6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Community Psychiatry Longitudinal Elective at Washington Hospital Center’s Outpatient Clinic </w:t>
      </w:r>
    </w:p>
    <w:p w14:paraId="18AA9549" w14:textId="77777777" w:rsidR="00B46EFB" w:rsidRPr="00FA1824" w:rsidRDefault="00B46EFB" w:rsidP="00B46EFB">
      <w:pPr>
        <w:widowControl/>
        <w:numPr>
          <w:ilvl w:val="0"/>
          <w:numId w:val="5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MARCH Outpatient Clinic (Women’s Mental Health Program for PGY-4) at Georgetown</w:t>
      </w:r>
    </w:p>
    <w:p w14:paraId="632DBE2D" w14:textId="77777777" w:rsidR="00B46EFB" w:rsidRPr="00FA1824" w:rsidRDefault="00B46EFB" w:rsidP="00B46EFB">
      <w:pPr>
        <w:widowControl/>
        <w:numPr>
          <w:ilvl w:val="0"/>
          <w:numId w:val="5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New Parent Curriculum on Reproductive Psychiatry</w:t>
      </w:r>
    </w:p>
    <w:p w14:paraId="6CE5A813" w14:textId="77777777" w:rsidR="00B46EFB" w:rsidRPr="00FA1824" w:rsidRDefault="00B46EFB" w:rsidP="00B46EFB">
      <w:pPr>
        <w:widowControl/>
        <w:numPr>
          <w:ilvl w:val="0"/>
          <w:numId w:val="5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Public Policy Elective at Georgetown</w:t>
      </w:r>
    </w:p>
    <w:p w14:paraId="416DD80A" w14:textId="77777777" w:rsidR="00B46EFB" w:rsidRPr="00FA1824" w:rsidRDefault="00B46EFB" w:rsidP="00B46EFB">
      <w:pPr>
        <w:widowControl/>
        <w:numPr>
          <w:ilvl w:val="0"/>
          <w:numId w:val="5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Psychoanalytic Fellowship Program at the Washington Baltimore Center for Psychoanalysis</w:t>
      </w:r>
    </w:p>
    <w:p w14:paraId="2E05CA21" w14:textId="77777777" w:rsidR="00B46EFB" w:rsidRPr="00FA1824" w:rsidRDefault="00B46EFB" w:rsidP="00B46EFB">
      <w:pPr>
        <w:widowControl/>
        <w:numPr>
          <w:ilvl w:val="0"/>
          <w:numId w:val="5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Research Elective </w:t>
      </w:r>
    </w:p>
    <w:p w14:paraId="2F282D4E" w14:textId="77777777" w:rsidR="00B46EFB" w:rsidRPr="00FA1824" w:rsidRDefault="00B46EFB" w:rsidP="00B46EFB">
      <w:pPr>
        <w:widowControl/>
        <w:numPr>
          <w:ilvl w:val="0"/>
          <w:numId w:val="5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Trauma Therapy Training at the DC VA Medical Center</w:t>
      </w:r>
    </w:p>
    <w:p w14:paraId="335ED098" w14:textId="77777777" w:rsidR="00B46EFB" w:rsidRPr="00FA1824" w:rsidRDefault="00B46EFB" w:rsidP="00B46EF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0C850CAE" w14:textId="77777777" w:rsidR="00B46EFB" w:rsidRPr="00FA1824" w:rsidRDefault="00B46EFB" w:rsidP="00B46EF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FA1824">
        <w:rPr>
          <w:rFonts w:ascii="Calibri" w:eastAsia="Times New Roman" w:hAnsi="Calibri" w:cs="Calibri"/>
          <w:b/>
          <w:bCs/>
          <w:color w:val="000000"/>
          <w:u w:val="single"/>
        </w:rPr>
        <w:t>International Elective Opportunities</w:t>
      </w:r>
    </w:p>
    <w:p w14:paraId="67443006" w14:textId="77777777" w:rsidR="00B46EFB" w:rsidRPr="00FA1824" w:rsidRDefault="00B46EFB" w:rsidP="00B46EF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FA1824">
        <w:rPr>
          <w:rFonts w:ascii="Calibri" w:eastAsia="Times New Roman" w:hAnsi="Calibri" w:cs="Calibri"/>
          <w:i/>
          <w:iCs/>
          <w:color w:val="000000"/>
        </w:rPr>
        <w:t>Residents in the Global Health Track have priority; 2 weeks in PGY-3 year &amp; 4 weeks in PGY-4 year</w:t>
      </w:r>
    </w:p>
    <w:p w14:paraId="3DF33497" w14:textId="77777777" w:rsidR="00B46EFB" w:rsidRPr="00FA1824" w:rsidRDefault="00B46EFB" w:rsidP="00B46EFB">
      <w:pPr>
        <w:widowControl/>
        <w:numPr>
          <w:ilvl w:val="0"/>
          <w:numId w:val="2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Global Psychiatry in Kenya</w:t>
      </w:r>
    </w:p>
    <w:p w14:paraId="3635599A" w14:textId="77777777" w:rsidR="00B46EFB" w:rsidRPr="00FA1824" w:rsidRDefault="00B46EFB" w:rsidP="00B46EFB">
      <w:pPr>
        <w:widowControl/>
        <w:numPr>
          <w:ilvl w:val="0"/>
          <w:numId w:val="2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ascii="Calibri" w:eastAsia="Times New Roman" w:hAnsi="Calibri" w:cs="Calibri"/>
          <w:color w:val="000000"/>
        </w:rPr>
        <w:t>Child &amp; Adolescent Psychiatry in Chile</w:t>
      </w:r>
    </w:p>
    <w:p w14:paraId="37BB2D22" w14:textId="77777777" w:rsidR="00B46EFB" w:rsidRPr="00FA1824" w:rsidRDefault="00B46EFB" w:rsidP="00B46EFB">
      <w:pPr>
        <w:widowControl/>
        <w:numPr>
          <w:ilvl w:val="0"/>
          <w:numId w:val="2"/>
        </w:numPr>
        <w:autoSpaceDE/>
        <w:autoSpaceDN/>
        <w:textAlignment w:val="baseline"/>
        <w:rPr>
          <w:rFonts w:eastAsia="Times New Roman"/>
          <w:color w:val="000000"/>
        </w:rPr>
      </w:pPr>
      <w:r w:rsidRPr="00FA1824">
        <w:rPr>
          <w:rFonts w:eastAsia="Times New Roman"/>
          <w:color w:val="000000"/>
          <w:sz w:val="20"/>
          <w:szCs w:val="20"/>
        </w:rPr>
        <w:t>Global Psychiatry in Zuni, NM</w:t>
      </w:r>
    </w:p>
    <w:p w14:paraId="22BF3012" w14:textId="77777777" w:rsidR="00B46EFB" w:rsidRPr="00FA1824" w:rsidRDefault="00B46EFB" w:rsidP="00B46EFB">
      <w:pPr>
        <w:widowControl/>
        <w:numPr>
          <w:ilvl w:val="0"/>
          <w:numId w:val="2"/>
        </w:numPr>
        <w:autoSpaceDE/>
        <w:autoSpaceDN/>
        <w:textAlignment w:val="baseline"/>
        <w:rPr>
          <w:rFonts w:eastAsia="Times New Roman"/>
          <w:color w:val="000000"/>
          <w:sz w:val="20"/>
          <w:szCs w:val="20"/>
        </w:rPr>
      </w:pPr>
      <w:r w:rsidRPr="00FA1824">
        <w:rPr>
          <w:rFonts w:eastAsia="Times New Roman"/>
          <w:color w:val="000000"/>
          <w:sz w:val="20"/>
          <w:szCs w:val="20"/>
        </w:rPr>
        <w:t>Social &amp; Cultural Psychiatry at McGill Universit</w:t>
      </w:r>
      <w:r>
        <w:rPr>
          <w:rFonts w:eastAsia="Times New Roman"/>
          <w:color w:val="000000"/>
          <w:sz w:val="20"/>
          <w:szCs w:val="20"/>
        </w:rPr>
        <w:t>y</w:t>
      </w:r>
    </w:p>
    <w:p w14:paraId="435C3BA5" w14:textId="77777777" w:rsidR="00B46EFB" w:rsidRDefault="00B46EFB" w:rsidP="00B46EFB">
      <w:pPr>
        <w:pStyle w:val="BodyText"/>
        <w:spacing w:before="31" w:after="1"/>
        <w:rPr>
          <w:sz w:val="20"/>
        </w:rPr>
      </w:pPr>
    </w:p>
    <w:p w14:paraId="44690FAB" w14:textId="77777777" w:rsidR="00B46EFB" w:rsidRDefault="00B46EFB" w:rsidP="00B46EFB">
      <w:pPr>
        <w:pStyle w:val="BodyText"/>
        <w:spacing w:before="31" w:after="1"/>
        <w:rPr>
          <w:sz w:val="20"/>
        </w:rPr>
      </w:pPr>
    </w:p>
    <w:p w14:paraId="24ED3734" w14:textId="77777777" w:rsidR="00B46EFB" w:rsidRDefault="00B46EFB"/>
    <w:sectPr w:rsidR="00B46E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21BFD"/>
    <w:multiLevelType w:val="multilevel"/>
    <w:tmpl w:val="D2280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A4DC5"/>
    <w:multiLevelType w:val="multilevel"/>
    <w:tmpl w:val="74D0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2521F"/>
    <w:multiLevelType w:val="multilevel"/>
    <w:tmpl w:val="702A7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F06BAF"/>
    <w:multiLevelType w:val="multilevel"/>
    <w:tmpl w:val="A7F29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04B78"/>
    <w:multiLevelType w:val="multilevel"/>
    <w:tmpl w:val="0630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F64245"/>
    <w:multiLevelType w:val="multilevel"/>
    <w:tmpl w:val="0F50C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249370">
    <w:abstractNumId w:val="3"/>
  </w:num>
  <w:num w:numId="2" w16cid:durableId="1358966198">
    <w:abstractNumId w:val="0"/>
  </w:num>
  <w:num w:numId="3" w16cid:durableId="1653751940">
    <w:abstractNumId w:val="2"/>
  </w:num>
  <w:num w:numId="4" w16cid:durableId="1924755264">
    <w:abstractNumId w:val="4"/>
  </w:num>
  <w:num w:numId="5" w16cid:durableId="1964338933">
    <w:abstractNumId w:val="1"/>
  </w:num>
  <w:num w:numId="6" w16cid:durableId="7846894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FB"/>
    <w:rsid w:val="002C2696"/>
    <w:rsid w:val="00364A5E"/>
    <w:rsid w:val="003E19F1"/>
    <w:rsid w:val="00441446"/>
    <w:rsid w:val="007601B9"/>
    <w:rsid w:val="008850D3"/>
    <w:rsid w:val="00B46EFB"/>
    <w:rsid w:val="00D71A88"/>
    <w:rsid w:val="00DD234D"/>
    <w:rsid w:val="00E83742"/>
    <w:rsid w:val="00F240C2"/>
    <w:rsid w:val="00FE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85D43"/>
  <w15:chartTrackingRefBased/>
  <w15:docId w15:val="{A7392EA3-16EB-4D92-9607-0655D874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EFB"/>
    <w:pPr>
      <w:widowControl w:val="0"/>
      <w:autoSpaceDE w:val="0"/>
      <w:autoSpaceDN w:val="0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6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6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E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E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E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E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E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E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E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E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E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E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E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E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6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6E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E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E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6E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E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EF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46EFB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B46EFB"/>
    <w:rPr>
      <w:rFonts w:ascii="Arial" w:eastAsia="Arial" w:hAnsi="Arial" w:cs="Arial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2464</Characters>
  <Application>Microsoft Office Word</Application>
  <DocSecurity>4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Sweeney, Beth A</dc:creator>
  <cp:keywords/>
  <dc:description/>
  <cp:lastModifiedBy>Sweeney, Beth A</cp:lastModifiedBy>
  <cp:revision>2</cp:revision>
  <dcterms:created xsi:type="dcterms:W3CDTF">2026-08-31T15:38:00Z</dcterms:created>
  <dcterms:modified xsi:type="dcterms:W3CDTF">2026-08-31T15:38:00Z</dcterms:modified>
</cp:coreProperties>
</file>